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EE1A" w14:textId="4BDBDB35" w:rsidR="00462D33" w:rsidRDefault="00462D33" w:rsidP="00462D33">
      <w:pPr>
        <w:pStyle w:val="NormalnyWeb"/>
      </w:pPr>
      <w:r>
        <w:t xml:space="preserve"> Coraz więcej podatników załatwia swoje sprawy podatkowe przez internet i to nas bardzo cieszy. Szczególnym zainteresowaniem cieszy się uzyskiwanie zaświadczeń przez internet. W szczególności możemy powiedzieć o zaświadczeniach o dochodach, które wydawane są przez </w:t>
      </w:r>
      <w:r>
        <w:t>e-U</w:t>
      </w:r>
      <w:r>
        <w:t xml:space="preserve">rząd </w:t>
      </w:r>
      <w:r>
        <w:t>S</w:t>
      </w:r>
      <w:r>
        <w:t>karbowy i już 35% takich zaświadczeń wydawanych jest właśnie w formie elektronicznej</w:t>
      </w:r>
      <w:r>
        <w:t>.</w:t>
      </w:r>
      <w:r>
        <w:t xml:space="preserve"> Takie zaświadczenia są potrzebne w zasadzie wszystkim.</w:t>
      </w:r>
    </w:p>
    <w:p w14:paraId="10644892" w14:textId="4AF7624C" w:rsidR="00462D33" w:rsidRDefault="00462D33" w:rsidP="00462D33">
      <w:pPr>
        <w:pStyle w:val="NormalnyWeb"/>
      </w:pPr>
      <w:r>
        <w:t>Duże zainteresowanie ze strony osób, które ubiegają się o kredyty lub pożyczki. Duże zainteresowanie ze strony studentów</w:t>
      </w:r>
      <w:r>
        <w:t>,</w:t>
      </w:r>
      <w:r>
        <w:t xml:space="preserve"> którzy ubiegają się o stypendia lub o miejsca w akademikach. Szczególnie w okresie wrzesień</w:t>
      </w:r>
      <w:r>
        <w:t>-</w:t>
      </w:r>
      <w:r>
        <w:t>październik widzimy duże zainteresowanie właśnie ze strony tej grupy studentów. Uzyskanie zaświadczenia przez internet jest bardzo proste.</w:t>
      </w:r>
    </w:p>
    <w:p w14:paraId="38BDC36D" w14:textId="288D7417" w:rsidR="00462D33" w:rsidRDefault="00462D33" w:rsidP="00462D33">
      <w:pPr>
        <w:pStyle w:val="NormalnyWeb"/>
      </w:pPr>
      <w:r>
        <w:t xml:space="preserve">Wystarczy zalogować się do </w:t>
      </w:r>
      <w:r>
        <w:t>e-</w:t>
      </w:r>
      <w:r>
        <w:t>Urzędu Skarbowego, wyrazić zgodę na e-korespondencję i złożyć bardzo prosty wniosek. Po kilku minutach zaświadczenie mamy na swoim koncie w Urzędzie Skarbowym, zupełnie nieodpłatnie i bardzo szybko. Dokument w formie elektronicznej jest tak samo ważny jak dokument w formie papierowej.</w:t>
      </w:r>
    </w:p>
    <w:p w14:paraId="62FF0CBB" w14:textId="7EEC58E3" w:rsidR="00462D33" w:rsidRDefault="00462D33" w:rsidP="00462D33">
      <w:pPr>
        <w:pStyle w:val="NormalnyWeb"/>
      </w:pPr>
      <w:r>
        <w:t xml:space="preserve">Ważne jest tylko, że takim dokumentem posługujemy się w formie elektronicznej. Wynika to z tego, że jest on opatrzony podpisem elektronicznym. Jeżeli ktoś potrzebuje dokumentu w formie papierowej, taki dokument można uzyskać w </w:t>
      </w:r>
      <w:r>
        <w:t>u</w:t>
      </w:r>
      <w:r>
        <w:t xml:space="preserve">rzędzie </w:t>
      </w:r>
      <w:r>
        <w:t>s</w:t>
      </w:r>
      <w:r>
        <w:t>karbowym.</w:t>
      </w:r>
    </w:p>
    <w:p w14:paraId="6E965E0D" w14:textId="77777777" w:rsidR="00E449DD" w:rsidRDefault="00E449DD"/>
    <w:sectPr w:rsidR="00E4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A290" w14:textId="77777777" w:rsidR="000904E2" w:rsidRDefault="000904E2" w:rsidP="00462D33">
      <w:pPr>
        <w:spacing w:after="0" w:line="240" w:lineRule="auto"/>
      </w:pPr>
      <w:r>
        <w:separator/>
      </w:r>
    </w:p>
  </w:endnote>
  <w:endnote w:type="continuationSeparator" w:id="0">
    <w:p w14:paraId="4DA91737" w14:textId="77777777" w:rsidR="000904E2" w:rsidRDefault="000904E2" w:rsidP="004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4DD0" w14:textId="77777777" w:rsidR="000904E2" w:rsidRDefault="000904E2" w:rsidP="00462D33">
      <w:pPr>
        <w:spacing w:after="0" w:line="240" w:lineRule="auto"/>
      </w:pPr>
      <w:r>
        <w:separator/>
      </w:r>
    </w:p>
  </w:footnote>
  <w:footnote w:type="continuationSeparator" w:id="0">
    <w:p w14:paraId="7B9E744B" w14:textId="77777777" w:rsidR="000904E2" w:rsidRDefault="000904E2" w:rsidP="0046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4A"/>
    <w:rsid w:val="000904E2"/>
    <w:rsid w:val="003755F2"/>
    <w:rsid w:val="0044760C"/>
    <w:rsid w:val="00462D33"/>
    <w:rsid w:val="00A2214A"/>
    <w:rsid w:val="00BC1009"/>
    <w:rsid w:val="00E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7AE8"/>
  <w15:chartTrackingRefBased/>
  <w15:docId w15:val="{0C8AD7E3-A20A-456C-8C0C-E1BF5C90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1141</Characters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2025-02-11T09:09:00Z</dcterms:created>
  <dcterms:modified xsi:type="dcterms:W3CDTF">2025-02-11T09:13:00Z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UxC4dwLulzfINJ8nQH+xvX5LNGipWa4BRSZhPgxsCvmgjk7MsFM6JRzJiaVPApT3fUEeYNHbb5ZSCJTaccjh0w==</vt:lpwstr>
  </property>
  <property fmtid="{D5CDD505-2E9C-101B-9397-08002B2CF9AE}" pid="4" name="MFClassificationDate">
    <vt:lpwstr>2025-02-11T10:12:40.7988148+01:00</vt:lpwstr>
  </property>
  <property fmtid="{D5CDD505-2E9C-101B-9397-08002B2CF9AE}" pid="5" name="MFClassifiedBySID">
    <vt:lpwstr>UxC4dwLulzfINJ8nQH+xvX5LNGipWa4BRSZhPgxsCvm42mrIC/DSDv0ggS+FjUN/2v1BBotkLlY5aAiEhoi6ucjr//OIAs0zfCoLGniWWFVJksl4GkRLFPEdFzgTk2C2</vt:lpwstr>
  </property>
  <property fmtid="{D5CDD505-2E9C-101B-9397-08002B2CF9AE}" pid="6" name="MFGRNItemId">
    <vt:lpwstr>GRN-bcf896fb-7fc6-4f23-b047-a8e5b289b1fb</vt:lpwstr>
  </property>
  <property fmtid="{D5CDD505-2E9C-101B-9397-08002B2CF9AE}" pid="7" name="MFHash">
    <vt:lpwstr>AhxV3IvyKUwW4FGQVSr98YhTqWY4FWVtm0BKGwasgH8=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